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FA6" w:rsidRPr="003A6B99" w:rsidRDefault="00B16FA6" w:rsidP="00B16FA6">
      <w:pPr>
        <w:ind w:firstLine="567"/>
        <w:jc w:val="both"/>
        <w:rPr>
          <w:color w:val="000000"/>
          <w:sz w:val="28"/>
        </w:rPr>
      </w:pPr>
      <w:r>
        <w:rPr>
          <w:b/>
          <w:color w:val="000000"/>
          <w:sz w:val="28"/>
        </w:rPr>
        <w:t xml:space="preserve">                                                                                                          </w:t>
      </w:r>
      <w:r w:rsidRPr="003A6B99">
        <w:rPr>
          <w:color w:val="000000"/>
          <w:sz w:val="28"/>
        </w:rPr>
        <w:t>Ф.4-139</w:t>
      </w:r>
    </w:p>
    <w:p w:rsidR="00B16FA6" w:rsidRPr="003A6B99" w:rsidRDefault="00B16FA6" w:rsidP="00B16FA6">
      <w:pPr>
        <w:ind w:firstLine="567"/>
        <w:jc w:val="center"/>
        <w:rPr>
          <w:b/>
          <w:sz w:val="28"/>
        </w:rPr>
      </w:pPr>
      <w:r w:rsidRPr="003A6B99">
        <w:rPr>
          <w:b/>
          <w:sz w:val="28"/>
        </w:rPr>
        <w:t>Формуляр для размещения УМКД «</w:t>
      </w:r>
      <w:r w:rsidR="0070392C">
        <w:rPr>
          <w:b/>
          <w:sz w:val="28"/>
        </w:rPr>
        <w:t>Профессионально-ориентированный иностранный язык</w:t>
      </w:r>
      <w:r w:rsidRPr="003A6B99">
        <w:rPr>
          <w:b/>
          <w:sz w:val="28"/>
        </w:rPr>
        <w:t>» в электронной библиотеке</w:t>
      </w:r>
    </w:p>
    <w:p w:rsidR="00B16FA6" w:rsidRDefault="00B16FA6" w:rsidP="00B16FA6">
      <w:pPr>
        <w:ind w:firstLine="567"/>
        <w:jc w:val="both"/>
        <w:rPr>
          <w:b/>
          <w:color w:val="000000"/>
          <w:sz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515"/>
        <w:gridCol w:w="4841"/>
      </w:tblGrid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Автор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sz w:val="22"/>
                <w:szCs w:val="28"/>
                <w:lang w:val="kk-KZ"/>
              </w:rPr>
              <w:t>Куренко К.Н.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Заглавие </w:t>
            </w:r>
          </w:p>
        </w:tc>
        <w:tc>
          <w:tcPr>
            <w:tcW w:w="4841" w:type="dxa"/>
          </w:tcPr>
          <w:p w:rsidR="00B16FA6" w:rsidRPr="00B839FA" w:rsidRDefault="0070392C" w:rsidP="00396AFD">
            <w:pPr>
              <w:spacing w:line="276" w:lineRule="auto"/>
              <w:ind w:firstLine="197"/>
              <w:jc w:val="both"/>
              <w:rPr>
                <w:i/>
                <w:sz w:val="28"/>
                <w:szCs w:val="28"/>
                <w:lang w:eastAsia="en-US"/>
              </w:rPr>
            </w:pPr>
            <w:r w:rsidRPr="0070392C">
              <w:rPr>
                <w:sz w:val="22"/>
                <w:szCs w:val="28"/>
                <w:lang w:val="kk-KZ"/>
              </w:rPr>
              <w:t>Профессионально-ориентированный 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Сведения, относящиеся к заглавию: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pStyle w:val="10"/>
              <w:tabs>
                <w:tab w:val="left" w:pos="938"/>
              </w:tabs>
              <w:ind w:firstLine="197"/>
              <w:rPr>
                <w:rFonts w:ascii="Times New Roman" w:hAnsi="Times New Roman"/>
                <w:i/>
              </w:rPr>
            </w:pPr>
            <w:r w:rsidRPr="00B839FA">
              <w:rPr>
                <w:rFonts w:ascii="Times New Roman" w:hAnsi="Times New Roman"/>
                <w:i/>
              </w:rPr>
              <w:t>Учебно-методический комплекс дисциплины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Язык текста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2"/>
              </w:rPr>
              <w:t>русский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Место издания 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Костанай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Издательство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ind w:firstLine="197"/>
              <w:jc w:val="both"/>
              <w:rPr>
                <w:sz w:val="22"/>
                <w:szCs w:val="22"/>
                <w:lang w:eastAsia="en-US"/>
              </w:rPr>
            </w:pPr>
            <w:r w:rsidRPr="00B839FA">
              <w:rPr>
                <w:sz w:val="22"/>
                <w:szCs w:val="28"/>
                <w:lang w:val="kk-KZ"/>
              </w:rPr>
              <w:t>А.Байтұрсынов атындағы ҚМУ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Год издания </w:t>
            </w:r>
          </w:p>
        </w:tc>
        <w:tc>
          <w:tcPr>
            <w:tcW w:w="4841" w:type="dxa"/>
          </w:tcPr>
          <w:p w:rsidR="00B16FA6" w:rsidRPr="00B839FA" w:rsidRDefault="003A0664" w:rsidP="00396AFD">
            <w:pPr>
              <w:ind w:firstLine="197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2018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Аннотация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>Учебно-методический комплекс дисциплины «</w:t>
            </w:r>
            <w:r w:rsidR="0070392C" w:rsidRPr="0070392C">
              <w:rPr>
                <w:color w:val="000000"/>
                <w:sz w:val="22"/>
                <w:szCs w:val="22"/>
              </w:rPr>
              <w:t>Профессионально-ориентированный иностранный язык</w:t>
            </w:r>
            <w:r w:rsidRPr="00B839FA">
              <w:rPr>
                <w:color w:val="000000"/>
                <w:sz w:val="22"/>
                <w:szCs w:val="22"/>
              </w:rPr>
              <w:t xml:space="preserve">»  содержит все необходимые документы для </w:t>
            </w:r>
            <w:r>
              <w:rPr>
                <w:color w:val="000000"/>
                <w:sz w:val="22"/>
                <w:szCs w:val="22"/>
              </w:rPr>
              <w:t xml:space="preserve">изучения дисциплины: </w:t>
            </w:r>
            <w:proofErr w:type="spellStart"/>
            <w:r>
              <w:rPr>
                <w:color w:val="000000"/>
                <w:sz w:val="22"/>
                <w:szCs w:val="22"/>
              </w:rPr>
              <w:t>силлабус</w:t>
            </w:r>
            <w:proofErr w:type="spellEnd"/>
            <w:r w:rsidRPr="00B839FA">
              <w:rPr>
                <w:color w:val="000000"/>
                <w:sz w:val="22"/>
                <w:szCs w:val="22"/>
              </w:rPr>
              <w:t>, планы практических работ, методические указания по</w:t>
            </w:r>
            <w:r>
              <w:rPr>
                <w:color w:val="000000"/>
                <w:sz w:val="22"/>
                <w:szCs w:val="22"/>
              </w:rPr>
              <w:t xml:space="preserve"> изучению дисциплины</w:t>
            </w:r>
            <w:r w:rsidRPr="00B839FA">
              <w:rPr>
                <w:color w:val="000000"/>
                <w:sz w:val="22"/>
                <w:szCs w:val="22"/>
              </w:rPr>
              <w:t>, по выполнению СРС, вопросы для подготовки к различным видам контролей.</w:t>
            </w:r>
          </w:p>
          <w:p w:rsidR="00B16FA6" w:rsidRPr="00B839FA" w:rsidRDefault="00B16FA6" w:rsidP="003A0664">
            <w:pPr>
              <w:ind w:firstLine="237"/>
              <w:jc w:val="both"/>
              <w:rPr>
                <w:color w:val="000000"/>
                <w:sz w:val="22"/>
                <w:szCs w:val="22"/>
              </w:rPr>
            </w:pPr>
            <w:r w:rsidRPr="00B839FA">
              <w:rPr>
                <w:color w:val="000000"/>
                <w:sz w:val="22"/>
                <w:szCs w:val="22"/>
              </w:rPr>
              <w:t xml:space="preserve">Предназначен для студентов специальностей: </w:t>
            </w:r>
            <w:r w:rsidR="00E63A8E" w:rsidRPr="00E63A8E">
              <w:rPr>
                <w:color w:val="000000"/>
                <w:sz w:val="22"/>
                <w:szCs w:val="22"/>
              </w:rPr>
              <w:t>5B0071800–Электроэнергетика</w:t>
            </w:r>
            <w:bookmarkStart w:id="0" w:name="_GoBack"/>
            <w:bookmarkEnd w:id="0"/>
          </w:p>
        </w:tc>
      </w:tr>
      <w:tr w:rsidR="00B16FA6" w:rsidRPr="00E63A8E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Ключевые слова</w:t>
            </w:r>
          </w:p>
        </w:tc>
        <w:tc>
          <w:tcPr>
            <w:tcW w:w="4841" w:type="dxa"/>
          </w:tcPr>
          <w:p w:rsidR="00B16FA6" w:rsidRPr="0070392C" w:rsidRDefault="00B16FA6" w:rsidP="00D113E6">
            <w:pPr>
              <w:jc w:val="both"/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</w:pP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Past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Presen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t Simple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</w:t>
            </w:r>
            <w:r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 Present Continuous</w:t>
            </w:r>
            <w:r w:rsidRPr="00B16FA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Professions</w:t>
            </w:r>
            <w:r w:rsidR="0070392C" w:rsidRPr="0070392C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="00E63A8E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E</w:t>
            </w:r>
            <w:r w:rsidR="00E63A8E" w:rsidRPr="00E63A8E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lectrical power system</w:t>
            </w:r>
            <w:r w:rsidR="00D113E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 xml:space="preserve">, </w:t>
            </w:r>
            <w:r w:rsidR="00E63A8E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E</w:t>
            </w:r>
            <w:r w:rsidR="00E63A8E" w:rsidRPr="00E63A8E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lectric power supply</w:t>
            </w:r>
            <w:r w:rsidR="00D113E6">
              <w:rPr>
                <w:iCs/>
                <w:color w:val="000000"/>
                <w:sz w:val="22"/>
                <w:szCs w:val="22"/>
                <w:shd w:val="clear" w:color="auto" w:fill="FFFFFF"/>
                <w:lang w:val="en-US"/>
              </w:rPr>
              <w:t>, Electricity and magnetism.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 xml:space="preserve">Предметная рубрика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Иностранный язык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pStyle w:val="1"/>
              <w:ind w:left="0"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УДК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811.111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val="en-US" w:eastAsia="en-US"/>
              </w:rPr>
            </w:pPr>
            <w:r w:rsidRPr="00B839FA">
              <w:rPr>
                <w:b/>
                <w:sz w:val="22"/>
                <w:szCs w:val="22"/>
              </w:rPr>
              <w:t>ББК</w:t>
            </w:r>
          </w:p>
        </w:tc>
        <w:tc>
          <w:tcPr>
            <w:tcW w:w="4841" w:type="dxa"/>
          </w:tcPr>
          <w:p w:rsidR="00B16FA6" w:rsidRPr="00F53378" w:rsidRDefault="00B16FA6" w:rsidP="00473A76">
            <w:pPr>
              <w:pStyle w:val="a3"/>
              <w:rPr>
                <w:rFonts w:eastAsia="Times New Roman"/>
                <w:sz w:val="22"/>
                <w:szCs w:val="22"/>
                <w:lang w:val="en-US" w:eastAsia="en-US"/>
              </w:rPr>
            </w:pPr>
            <w:r w:rsidRPr="00B16FA6">
              <w:rPr>
                <w:sz w:val="22"/>
                <w:szCs w:val="22"/>
                <w:lang w:val="kk-KZ"/>
              </w:rPr>
              <w:t>81.</w:t>
            </w:r>
            <w:r w:rsidR="00473A76">
              <w:rPr>
                <w:sz w:val="22"/>
                <w:szCs w:val="22"/>
                <w:lang w:val="kk-KZ"/>
              </w:rPr>
              <w:t>2</w:t>
            </w:r>
            <w:r w:rsidR="00F53378">
              <w:rPr>
                <w:sz w:val="22"/>
                <w:szCs w:val="22"/>
                <w:lang w:val="en-US"/>
              </w:rPr>
              <w:t>-9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 w:rsidRPr="00B839FA">
              <w:rPr>
                <w:b/>
                <w:sz w:val="22"/>
                <w:szCs w:val="22"/>
              </w:rPr>
              <w:t>Специальность</w:t>
            </w:r>
          </w:p>
        </w:tc>
        <w:tc>
          <w:tcPr>
            <w:tcW w:w="4841" w:type="dxa"/>
          </w:tcPr>
          <w:p w:rsidR="00B16FA6" w:rsidRPr="00B839FA" w:rsidRDefault="00E63A8E" w:rsidP="003A0664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Электроэнергетика</w:t>
            </w:r>
          </w:p>
        </w:tc>
      </w:tr>
      <w:tr w:rsidR="00B16FA6" w:rsidTr="00396AFD">
        <w:tc>
          <w:tcPr>
            <w:tcW w:w="4515" w:type="dxa"/>
          </w:tcPr>
          <w:p w:rsidR="00B16FA6" w:rsidRPr="00B839FA" w:rsidRDefault="00B16FA6" w:rsidP="00396AFD">
            <w:pPr>
              <w:spacing w:line="276" w:lineRule="auto"/>
              <w:ind w:firstLine="567"/>
              <w:jc w:val="both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</w:rPr>
              <w:t xml:space="preserve">Факультет </w:t>
            </w:r>
            <w:r w:rsidRPr="00B839FA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841" w:type="dxa"/>
          </w:tcPr>
          <w:p w:rsidR="00B16FA6" w:rsidRPr="00B839FA" w:rsidRDefault="00B16FA6" w:rsidP="00396AFD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ГСФ</w:t>
            </w:r>
          </w:p>
        </w:tc>
      </w:tr>
    </w:tbl>
    <w:p w:rsidR="00B16FA6" w:rsidRPr="00114764" w:rsidRDefault="00B16FA6" w:rsidP="00114764">
      <w:pPr>
        <w:rPr>
          <w:b/>
          <w:color w:val="000000"/>
          <w:sz w:val="28"/>
          <w:lang w:val="en-US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Default="00B16FA6" w:rsidP="00B16FA6">
      <w:pPr>
        <w:ind w:firstLine="567"/>
        <w:jc w:val="center"/>
        <w:rPr>
          <w:b/>
          <w:color w:val="000000"/>
          <w:sz w:val="28"/>
        </w:rPr>
      </w:pPr>
    </w:p>
    <w:p w:rsidR="00B16FA6" w:rsidRPr="008E36C7" w:rsidRDefault="00B16FA6" w:rsidP="00997C8A">
      <w:pPr>
        <w:rPr>
          <w:b/>
          <w:color w:val="000000"/>
          <w:sz w:val="28"/>
          <w:szCs w:val="28"/>
        </w:rPr>
      </w:pPr>
    </w:p>
    <w:sectPr w:rsidR="00B16FA6" w:rsidRPr="008E36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D80"/>
    <w:rsid w:val="0003706D"/>
    <w:rsid w:val="00114764"/>
    <w:rsid w:val="001E75F7"/>
    <w:rsid w:val="00257D80"/>
    <w:rsid w:val="003A0664"/>
    <w:rsid w:val="00473A76"/>
    <w:rsid w:val="00545F9F"/>
    <w:rsid w:val="0070392C"/>
    <w:rsid w:val="00997C8A"/>
    <w:rsid w:val="00B10790"/>
    <w:rsid w:val="00B16FA6"/>
    <w:rsid w:val="00BF6F9E"/>
    <w:rsid w:val="00D113E6"/>
    <w:rsid w:val="00DB32AF"/>
    <w:rsid w:val="00E63A8E"/>
    <w:rsid w:val="00F4108F"/>
    <w:rsid w:val="00F53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6FA6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B16FA6"/>
    <w:pPr>
      <w:ind w:left="720"/>
      <w:contextualSpacing/>
    </w:pPr>
  </w:style>
  <w:style w:type="paragraph" w:styleId="a3">
    <w:name w:val="Body Text"/>
    <w:basedOn w:val="a"/>
    <w:link w:val="a4"/>
    <w:rsid w:val="00B16FA6"/>
    <w:pPr>
      <w:spacing w:after="120"/>
    </w:pPr>
  </w:style>
  <w:style w:type="character" w:customStyle="1" w:styleId="a4">
    <w:name w:val="Основной текст Знак"/>
    <w:basedOn w:val="a0"/>
    <w:link w:val="a3"/>
    <w:rsid w:val="00B16FA6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0">
    <w:name w:val="Без интервала1"/>
    <w:rsid w:val="00B16FA6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2">
    <w:name w:val="Style2"/>
    <w:basedOn w:val="a"/>
    <w:rsid w:val="00B16FA6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rsid w:val="00B16FA6"/>
    <w:rPr>
      <w:rFonts w:ascii="Times New Roman" w:hAnsi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09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170</Words>
  <Characters>975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16</cp:revision>
  <dcterms:created xsi:type="dcterms:W3CDTF">2018-01-17T15:33:00Z</dcterms:created>
  <dcterms:modified xsi:type="dcterms:W3CDTF">2018-10-07T12:51:00Z</dcterms:modified>
</cp:coreProperties>
</file>